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AB2837" w14:textId="77777777" w:rsidR="00454879" w:rsidRDefault="00454879" w:rsidP="00454879">
      <w:pPr>
        <w:rPr>
          <w:rFonts w:ascii="Tahoma" w:eastAsia="Times New Roman" w:hAnsi="Tahoma" w:cs="Tahoma"/>
          <w:color w:val="212121"/>
          <w:sz w:val="23"/>
          <w:szCs w:val="23"/>
          <w:shd w:val="clear" w:color="auto" w:fill="FFFFFF"/>
        </w:rPr>
      </w:pPr>
      <w:r w:rsidRPr="006D00C4">
        <w:rPr>
          <w:rFonts w:ascii="Tahoma" w:eastAsia="Times New Roman" w:hAnsi="Tahoma" w:cs="Tahoma"/>
          <w:b/>
          <w:bCs/>
          <w:color w:val="212121"/>
          <w:sz w:val="23"/>
          <w:szCs w:val="23"/>
        </w:rPr>
        <w:t>Editorial comments:</w:t>
      </w:r>
      <w:r w:rsidRPr="006D00C4">
        <w:rPr>
          <w:rFonts w:ascii="Tahoma" w:eastAsia="Times New Roman" w:hAnsi="Tahoma" w:cs="Tahoma"/>
          <w:color w:val="212121"/>
          <w:sz w:val="23"/>
          <w:szCs w:val="23"/>
        </w:rPr>
        <w:br/>
      </w:r>
      <w:r w:rsidRPr="006D00C4">
        <w:rPr>
          <w:rFonts w:ascii="Tahoma" w:eastAsia="Times New Roman" w:hAnsi="Tahoma" w:cs="Tahoma"/>
          <w:color w:val="212121"/>
          <w:sz w:val="23"/>
          <w:szCs w:val="23"/>
        </w:rPr>
        <w:br/>
      </w:r>
      <w:r w:rsidRPr="006D00C4">
        <w:rPr>
          <w:rFonts w:ascii="Tahoma" w:eastAsia="Times New Roman" w:hAnsi="Tahoma" w:cs="Tahoma"/>
          <w:color w:val="212121"/>
          <w:sz w:val="23"/>
          <w:szCs w:val="23"/>
          <w:shd w:val="clear" w:color="auto" w:fill="FFFFFF"/>
        </w:rPr>
        <w:t>1. The editor has formatted the manuscript to match the journal's style. Please retain the same.</w:t>
      </w:r>
    </w:p>
    <w:p w14:paraId="35328260" w14:textId="77777777" w:rsidR="00454879" w:rsidRDefault="00454879" w:rsidP="00454879">
      <w:pPr>
        <w:rPr>
          <w:rFonts w:ascii="Tahoma" w:eastAsia="Times New Roman" w:hAnsi="Tahoma" w:cs="Tahoma"/>
          <w:color w:val="212121"/>
          <w:sz w:val="23"/>
          <w:szCs w:val="23"/>
          <w:shd w:val="clear" w:color="auto" w:fill="FFFFFF"/>
        </w:rPr>
      </w:pPr>
    </w:p>
    <w:p w14:paraId="6DC05FC9" w14:textId="77777777" w:rsidR="00454879" w:rsidRPr="00454879" w:rsidRDefault="00454879" w:rsidP="00454879">
      <w:pPr>
        <w:rPr>
          <w:rFonts w:ascii="Tahoma" w:eastAsia="Times New Roman" w:hAnsi="Tahoma" w:cs="Tahoma"/>
          <w:i/>
          <w:color w:val="212121"/>
          <w:sz w:val="23"/>
          <w:szCs w:val="23"/>
          <w:shd w:val="clear" w:color="auto" w:fill="FFFFFF"/>
        </w:rPr>
      </w:pPr>
      <w:r>
        <w:rPr>
          <w:rFonts w:ascii="Tahoma" w:eastAsia="Times New Roman" w:hAnsi="Tahoma" w:cs="Tahoma"/>
          <w:i/>
          <w:color w:val="212121"/>
          <w:sz w:val="23"/>
          <w:szCs w:val="23"/>
          <w:shd w:val="clear" w:color="auto" w:fill="FFFFFF"/>
        </w:rPr>
        <w:t xml:space="preserve">Author response: </w:t>
      </w:r>
      <w:r w:rsidR="0050283B">
        <w:rPr>
          <w:rFonts w:ascii="Tahoma" w:eastAsia="Times New Roman" w:hAnsi="Tahoma" w:cs="Tahoma"/>
          <w:i/>
          <w:color w:val="212121"/>
          <w:sz w:val="23"/>
          <w:szCs w:val="23"/>
          <w:shd w:val="clear" w:color="auto" w:fill="FFFFFF"/>
        </w:rPr>
        <w:t>Thank you for the formatting. We have retained the formatting</w:t>
      </w:r>
      <w:r w:rsidR="00CB3D7D">
        <w:rPr>
          <w:rFonts w:ascii="Tahoma" w:eastAsia="Times New Roman" w:hAnsi="Tahoma" w:cs="Tahoma"/>
          <w:i/>
          <w:color w:val="212121"/>
          <w:sz w:val="23"/>
          <w:szCs w:val="23"/>
          <w:shd w:val="clear" w:color="auto" w:fill="FFFFFF"/>
        </w:rPr>
        <w:t xml:space="preserve"> in the document.</w:t>
      </w:r>
    </w:p>
    <w:p w14:paraId="082783BB" w14:textId="77777777" w:rsidR="00CB3D7D" w:rsidRDefault="00454879" w:rsidP="00454879">
      <w:pPr>
        <w:rPr>
          <w:rFonts w:ascii="Tahoma" w:eastAsia="Times New Roman" w:hAnsi="Tahoma" w:cs="Tahoma"/>
          <w:color w:val="212121"/>
          <w:sz w:val="23"/>
          <w:szCs w:val="23"/>
          <w:shd w:val="clear" w:color="auto" w:fill="FFFFFF"/>
        </w:rPr>
      </w:pPr>
      <w:r w:rsidRPr="006D00C4">
        <w:rPr>
          <w:rFonts w:ascii="Tahoma" w:eastAsia="Times New Roman" w:hAnsi="Tahoma" w:cs="Tahoma"/>
          <w:color w:val="212121"/>
          <w:sz w:val="23"/>
          <w:szCs w:val="23"/>
        </w:rPr>
        <w:br/>
      </w:r>
      <w:r w:rsidRPr="006D00C4">
        <w:rPr>
          <w:rFonts w:ascii="Tahoma" w:eastAsia="Times New Roman" w:hAnsi="Tahoma" w:cs="Tahoma"/>
          <w:color w:val="212121"/>
          <w:sz w:val="23"/>
          <w:szCs w:val="23"/>
          <w:shd w:val="clear" w:color="auto" w:fill="FFFFFF"/>
        </w:rPr>
        <w:t>2. Please address all the specific comments marked in the manuscript.</w:t>
      </w:r>
    </w:p>
    <w:p w14:paraId="6EF54B03" w14:textId="77777777" w:rsidR="00CB3D7D" w:rsidRDefault="00CB3D7D" w:rsidP="00454879">
      <w:pPr>
        <w:rPr>
          <w:rFonts w:ascii="Tahoma" w:eastAsia="Times New Roman" w:hAnsi="Tahoma" w:cs="Tahoma"/>
          <w:color w:val="212121"/>
          <w:sz w:val="23"/>
          <w:szCs w:val="23"/>
          <w:shd w:val="clear" w:color="auto" w:fill="FFFFFF"/>
        </w:rPr>
      </w:pPr>
    </w:p>
    <w:p w14:paraId="534BA721" w14:textId="77777777" w:rsidR="00CB3D7D" w:rsidRDefault="00CB3D7D" w:rsidP="00454879">
      <w:pPr>
        <w:rPr>
          <w:rFonts w:ascii="Tahoma" w:eastAsia="Times New Roman" w:hAnsi="Tahoma" w:cs="Tahoma"/>
          <w:i/>
          <w:color w:val="212121"/>
          <w:sz w:val="23"/>
          <w:szCs w:val="23"/>
          <w:shd w:val="clear" w:color="auto" w:fill="FFFFFF"/>
        </w:rPr>
      </w:pPr>
      <w:r>
        <w:rPr>
          <w:rFonts w:ascii="Tahoma" w:eastAsia="Times New Roman" w:hAnsi="Tahoma" w:cs="Tahoma"/>
          <w:i/>
          <w:color w:val="212121"/>
          <w:sz w:val="23"/>
          <w:szCs w:val="23"/>
          <w:shd w:val="clear" w:color="auto" w:fill="FFFFFF"/>
        </w:rPr>
        <w:t xml:space="preserve">Author response: </w:t>
      </w:r>
      <w:r w:rsidR="00AD2FEE">
        <w:rPr>
          <w:rFonts w:ascii="Tahoma" w:eastAsia="Times New Roman" w:hAnsi="Tahoma" w:cs="Tahoma"/>
          <w:i/>
          <w:color w:val="212121"/>
          <w:sz w:val="23"/>
          <w:szCs w:val="23"/>
          <w:shd w:val="clear" w:color="auto" w:fill="FFFFFF"/>
        </w:rPr>
        <w:t>We have made changes to the manuscript to address all the specific comments marked in the manuscript.</w:t>
      </w:r>
    </w:p>
    <w:p w14:paraId="18576C57" w14:textId="77777777" w:rsidR="00AD2FEE" w:rsidRDefault="00AD2FEE" w:rsidP="00454879">
      <w:pPr>
        <w:rPr>
          <w:rFonts w:ascii="Tahoma" w:eastAsia="Times New Roman" w:hAnsi="Tahoma" w:cs="Tahoma"/>
          <w:i/>
          <w:color w:val="212121"/>
          <w:sz w:val="23"/>
          <w:szCs w:val="23"/>
          <w:shd w:val="clear" w:color="auto" w:fill="FFFFFF"/>
        </w:rPr>
      </w:pPr>
    </w:p>
    <w:p w14:paraId="6CE406CA" w14:textId="77777777" w:rsidR="00AD2FEE" w:rsidRDefault="00AD2FEE" w:rsidP="00454879">
      <w:pPr>
        <w:rPr>
          <w:rFonts w:ascii="Tahoma" w:eastAsia="Times New Roman" w:hAnsi="Tahoma" w:cs="Tahoma"/>
          <w:i/>
          <w:color w:val="212121"/>
          <w:sz w:val="23"/>
          <w:szCs w:val="23"/>
          <w:shd w:val="clear" w:color="auto" w:fill="FFFFFF"/>
        </w:rPr>
      </w:pPr>
      <w:r>
        <w:rPr>
          <w:rFonts w:ascii="Tahoma" w:eastAsia="Times New Roman" w:hAnsi="Tahoma" w:cs="Tahoma"/>
          <w:i/>
          <w:color w:val="212121"/>
          <w:sz w:val="23"/>
          <w:szCs w:val="23"/>
          <w:shd w:val="clear" w:color="auto" w:fill="FFFFFF"/>
        </w:rPr>
        <w:t>Lines 34-37: We have rephrased the summary to be less than 50 words.</w:t>
      </w:r>
    </w:p>
    <w:p w14:paraId="02E574A3" w14:textId="77777777" w:rsidR="00AD2FEE" w:rsidRDefault="00AD2FEE" w:rsidP="00454879">
      <w:pPr>
        <w:rPr>
          <w:rFonts w:ascii="Tahoma" w:eastAsia="Times New Roman" w:hAnsi="Tahoma" w:cs="Tahoma"/>
          <w:i/>
          <w:color w:val="212121"/>
          <w:sz w:val="23"/>
          <w:szCs w:val="23"/>
          <w:shd w:val="clear" w:color="auto" w:fill="FFFFFF"/>
        </w:rPr>
      </w:pPr>
    </w:p>
    <w:p w14:paraId="37B8516E" w14:textId="77777777" w:rsidR="00AD2FEE" w:rsidRDefault="00AD2FEE" w:rsidP="00454879">
      <w:pPr>
        <w:rPr>
          <w:rFonts w:ascii="Tahoma" w:eastAsia="Times New Roman" w:hAnsi="Tahoma" w:cs="Tahoma"/>
          <w:i/>
          <w:color w:val="212121"/>
          <w:sz w:val="23"/>
          <w:szCs w:val="23"/>
          <w:shd w:val="clear" w:color="auto" w:fill="FFFFFF"/>
        </w:rPr>
      </w:pPr>
      <w:r>
        <w:rPr>
          <w:rFonts w:ascii="Tahoma" w:eastAsia="Times New Roman" w:hAnsi="Tahoma" w:cs="Tahoma"/>
          <w:i/>
          <w:color w:val="212121"/>
          <w:sz w:val="23"/>
          <w:szCs w:val="23"/>
          <w:shd w:val="clear" w:color="auto" w:fill="FFFFFF"/>
        </w:rPr>
        <w:t>Lines 105-106: We have removed commercial language – “ibidi”. The use of this language was intended to address a specific reviewer comment that asked about these systems and we have tried to include general comments without commercial language that address the reviewer comment.</w:t>
      </w:r>
    </w:p>
    <w:p w14:paraId="3518B5FE" w14:textId="77777777" w:rsidR="00AD2FEE" w:rsidRDefault="00AD2FEE" w:rsidP="00454879">
      <w:pPr>
        <w:rPr>
          <w:rFonts w:ascii="Tahoma" w:eastAsia="Times New Roman" w:hAnsi="Tahoma" w:cs="Tahoma"/>
          <w:i/>
          <w:color w:val="212121"/>
          <w:sz w:val="23"/>
          <w:szCs w:val="23"/>
          <w:shd w:val="clear" w:color="auto" w:fill="FFFFFF"/>
        </w:rPr>
      </w:pPr>
    </w:p>
    <w:p w14:paraId="100A9144" w14:textId="77777777" w:rsidR="00AD2FEE" w:rsidRDefault="00AD2FEE" w:rsidP="00454879">
      <w:pPr>
        <w:rPr>
          <w:rFonts w:ascii="Tahoma" w:eastAsia="Times New Roman" w:hAnsi="Tahoma" w:cs="Tahoma"/>
          <w:i/>
          <w:color w:val="212121"/>
          <w:sz w:val="23"/>
          <w:szCs w:val="23"/>
          <w:shd w:val="clear" w:color="auto" w:fill="FFFFFF"/>
        </w:rPr>
      </w:pPr>
      <w:r>
        <w:rPr>
          <w:rFonts w:ascii="Tahoma" w:eastAsia="Times New Roman" w:hAnsi="Tahoma" w:cs="Tahoma"/>
          <w:i/>
          <w:color w:val="212121"/>
          <w:sz w:val="23"/>
          <w:szCs w:val="23"/>
          <w:shd w:val="clear" w:color="auto" w:fill="FFFFFF"/>
        </w:rPr>
        <w:t>Lines 121, 125, 623, 629, 1320, 1321, 1378, 1396, 1398, 1401, 1413, 1437: We have converted dynes/cm2 to S.I. units. Line 623: We have included the conversion of S.I. units Pa to dynes/cm2 to facilitate unit conversion that is used in flow rate formulas or other manuscripts.</w:t>
      </w:r>
    </w:p>
    <w:p w14:paraId="007395D4" w14:textId="77777777" w:rsidR="00A714B6" w:rsidRDefault="00A714B6" w:rsidP="00454879">
      <w:pPr>
        <w:rPr>
          <w:rFonts w:ascii="Tahoma" w:eastAsia="Times New Roman" w:hAnsi="Tahoma" w:cs="Tahoma"/>
          <w:i/>
          <w:color w:val="212121"/>
          <w:sz w:val="23"/>
          <w:szCs w:val="23"/>
          <w:shd w:val="clear" w:color="auto" w:fill="FFFFFF"/>
        </w:rPr>
      </w:pPr>
    </w:p>
    <w:p w14:paraId="6D479B5D" w14:textId="77777777" w:rsidR="00A714B6" w:rsidRDefault="00A714B6" w:rsidP="00454879">
      <w:pPr>
        <w:rPr>
          <w:rFonts w:ascii="Tahoma" w:eastAsia="Times New Roman" w:hAnsi="Tahoma" w:cs="Tahoma"/>
          <w:i/>
          <w:color w:val="212121"/>
          <w:sz w:val="23"/>
          <w:szCs w:val="23"/>
          <w:shd w:val="clear" w:color="auto" w:fill="FFFFFF"/>
        </w:rPr>
      </w:pPr>
      <w:r>
        <w:rPr>
          <w:rFonts w:ascii="Tahoma" w:eastAsia="Times New Roman" w:hAnsi="Tahoma" w:cs="Tahoma"/>
          <w:i/>
          <w:color w:val="212121"/>
          <w:sz w:val="23"/>
          <w:szCs w:val="23"/>
          <w:shd w:val="clear" w:color="auto" w:fill="FFFFFF"/>
        </w:rPr>
        <w:t>Line 166: We agree that a note is appropriate.</w:t>
      </w:r>
    </w:p>
    <w:p w14:paraId="6F202536" w14:textId="77777777" w:rsidR="00A714B6" w:rsidRDefault="00A714B6" w:rsidP="00454879">
      <w:pPr>
        <w:rPr>
          <w:rFonts w:ascii="Tahoma" w:eastAsia="Times New Roman" w:hAnsi="Tahoma" w:cs="Tahoma"/>
          <w:i/>
          <w:color w:val="212121"/>
          <w:sz w:val="23"/>
          <w:szCs w:val="23"/>
          <w:shd w:val="clear" w:color="auto" w:fill="FFFFFF"/>
        </w:rPr>
      </w:pPr>
    </w:p>
    <w:p w14:paraId="3F4079AF" w14:textId="77777777" w:rsidR="00A714B6" w:rsidRDefault="00A714B6" w:rsidP="00454879">
      <w:pPr>
        <w:rPr>
          <w:rFonts w:ascii="Tahoma" w:eastAsia="Times New Roman" w:hAnsi="Tahoma" w:cs="Tahoma"/>
          <w:i/>
          <w:color w:val="212121"/>
          <w:sz w:val="23"/>
          <w:szCs w:val="23"/>
          <w:shd w:val="clear" w:color="auto" w:fill="FFFFFF"/>
        </w:rPr>
      </w:pPr>
      <w:r>
        <w:rPr>
          <w:rFonts w:ascii="Tahoma" w:eastAsia="Times New Roman" w:hAnsi="Tahoma" w:cs="Tahoma"/>
          <w:i/>
          <w:color w:val="212121"/>
          <w:sz w:val="23"/>
          <w:szCs w:val="23"/>
          <w:shd w:val="clear" w:color="auto" w:fill="FFFFFF"/>
        </w:rPr>
        <w:t>Line 168: We have re-organized this text to improve clarity of the steps.</w:t>
      </w:r>
    </w:p>
    <w:p w14:paraId="27890C29" w14:textId="77777777" w:rsidR="00A714B6" w:rsidRDefault="00A714B6" w:rsidP="00454879">
      <w:pPr>
        <w:rPr>
          <w:rFonts w:ascii="Tahoma" w:eastAsia="Times New Roman" w:hAnsi="Tahoma" w:cs="Tahoma"/>
          <w:i/>
          <w:color w:val="212121"/>
          <w:sz w:val="23"/>
          <w:szCs w:val="23"/>
          <w:shd w:val="clear" w:color="auto" w:fill="FFFFFF"/>
        </w:rPr>
      </w:pPr>
    </w:p>
    <w:p w14:paraId="4FA455B6" w14:textId="77777777" w:rsidR="00A714B6" w:rsidRDefault="00A714B6" w:rsidP="00454879">
      <w:pPr>
        <w:rPr>
          <w:rFonts w:ascii="Tahoma" w:eastAsia="Times New Roman" w:hAnsi="Tahoma" w:cs="Tahoma"/>
          <w:i/>
          <w:color w:val="212121"/>
          <w:sz w:val="23"/>
          <w:szCs w:val="23"/>
          <w:shd w:val="clear" w:color="auto" w:fill="FFFFFF"/>
        </w:rPr>
      </w:pPr>
      <w:r>
        <w:rPr>
          <w:rFonts w:ascii="Tahoma" w:eastAsia="Times New Roman" w:hAnsi="Tahoma" w:cs="Tahoma"/>
          <w:i/>
          <w:color w:val="212121"/>
          <w:sz w:val="23"/>
          <w:szCs w:val="23"/>
          <w:shd w:val="clear" w:color="auto" w:fill="FFFFFF"/>
        </w:rPr>
        <w:t>Line 258: We have removed highlighting to keep the script within the length limits.</w:t>
      </w:r>
    </w:p>
    <w:p w14:paraId="6E7918A2" w14:textId="77777777" w:rsidR="00A714B6" w:rsidRDefault="00A714B6" w:rsidP="00454879">
      <w:pPr>
        <w:rPr>
          <w:rFonts w:ascii="Tahoma" w:eastAsia="Times New Roman" w:hAnsi="Tahoma" w:cs="Tahoma"/>
          <w:i/>
          <w:color w:val="212121"/>
          <w:sz w:val="23"/>
          <w:szCs w:val="23"/>
          <w:shd w:val="clear" w:color="auto" w:fill="FFFFFF"/>
        </w:rPr>
      </w:pPr>
    </w:p>
    <w:p w14:paraId="36B2DFCF" w14:textId="77777777" w:rsidR="00A714B6" w:rsidRDefault="00A714B6" w:rsidP="00454879">
      <w:pPr>
        <w:rPr>
          <w:rFonts w:ascii="Tahoma" w:eastAsia="Times New Roman" w:hAnsi="Tahoma" w:cs="Tahoma"/>
          <w:i/>
          <w:color w:val="212121"/>
          <w:sz w:val="23"/>
          <w:szCs w:val="23"/>
          <w:shd w:val="clear" w:color="auto" w:fill="FFFFFF"/>
        </w:rPr>
      </w:pPr>
      <w:r>
        <w:rPr>
          <w:rFonts w:ascii="Tahoma" w:eastAsia="Times New Roman" w:hAnsi="Tahoma" w:cs="Tahoma"/>
          <w:i/>
          <w:color w:val="212121"/>
          <w:sz w:val="23"/>
          <w:szCs w:val="23"/>
          <w:shd w:val="clear" w:color="auto" w:fill="FFFFFF"/>
        </w:rPr>
        <w:t>Line 268: We have removed highlighting to keep the script within the length limits.</w:t>
      </w:r>
    </w:p>
    <w:p w14:paraId="0740E3D7" w14:textId="77777777" w:rsidR="00A714B6" w:rsidRDefault="00A714B6" w:rsidP="00454879">
      <w:pPr>
        <w:rPr>
          <w:rFonts w:ascii="Tahoma" w:eastAsia="Times New Roman" w:hAnsi="Tahoma" w:cs="Tahoma"/>
          <w:i/>
          <w:color w:val="212121"/>
          <w:sz w:val="23"/>
          <w:szCs w:val="23"/>
          <w:shd w:val="clear" w:color="auto" w:fill="FFFFFF"/>
        </w:rPr>
      </w:pPr>
    </w:p>
    <w:p w14:paraId="5F716833" w14:textId="77777777" w:rsidR="00A714B6" w:rsidRDefault="00A714B6" w:rsidP="00454879">
      <w:pPr>
        <w:rPr>
          <w:rFonts w:ascii="Tahoma" w:eastAsia="Times New Roman" w:hAnsi="Tahoma" w:cs="Tahoma"/>
          <w:i/>
          <w:color w:val="212121"/>
          <w:sz w:val="23"/>
          <w:szCs w:val="23"/>
          <w:shd w:val="clear" w:color="auto" w:fill="FFFFFF"/>
        </w:rPr>
      </w:pPr>
      <w:r>
        <w:rPr>
          <w:rFonts w:ascii="Tahoma" w:eastAsia="Times New Roman" w:hAnsi="Tahoma" w:cs="Tahoma"/>
          <w:i/>
          <w:color w:val="212121"/>
          <w:sz w:val="23"/>
          <w:szCs w:val="23"/>
          <w:shd w:val="clear" w:color="auto" w:fill="FFFFFF"/>
        </w:rPr>
        <w:t>Line 409: We have re-organized this section to improve the clarity of the steps.</w:t>
      </w:r>
    </w:p>
    <w:p w14:paraId="1CB7561B" w14:textId="77777777" w:rsidR="00A714B6" w:rsidRDefault="00A714B6" w:rsidP="00454879">
      <w:pPr>
        <w:rPr>
          <w:rFonts w:ascii="Tahoma" w:eastAsia="Times New Roman" w:hAnsi="Tahoma" w:cs="Tahoma"/>
          <w:i/>
          <w:color w:val="212121"/>
          <w:sz w:val="23"/>
          <w:szCs w:val="23"/>
          <w:shd w:val="clear" w:color="auto" w:fill="FFFFFF"/>
        </w:rPr>
      </w:pPr>
    </w:p>
    <w:p w14:paraId="406EFAAA" w14:textId="77777777" w:rsidR="00A714B6" w:rsidRDefault="00A714B6" w:rsidP="00454879">
      <w:pPr>
        <w:rPr>
          <w:rFonts w:ascii="Tahoma" w:eastAsia="Times New Roman" w:hAnsi="Tahoma" w:cs="Tahoma"/>
          <w:i/>
          <w:color w:val="212121"/>
          <w:sz w:val="23"/>
          <w:szCs w:val="23"/>
          <w:shd w:val="clear" w:color="auto" w:fill="FFFFFF"/>
        </w:rPr>
      </w:pPr>
      <w:r>
        <w:rPr>
          <w:rFonts w:ascii="Tahoma" w:eastAsia="Times New Roman" w:hAnsi="Tahoma" w:cs="Tahoma"/>
          <w:i/>
          <w:color w:val="212121"/>
          <w:sz w:val="23"/>
          <w:szCs w:val="23"/>
          <w:shd w:val="clear" w:color="auto" w:fill="FFFFFF"/>
        </w:rPr>
        <w:t>Line 428: We have clarified the language to indicate a glass slide.</w:t>
      </w:r>
    </w:p>
    <w:p w14:paraId="7C930FB7" w14:textId="77777777" w:rsidR="00A714B6" w:rsidRDefault="00A714B6" w:rsidP="00454879">
      <w:pPr>
        <w:rPr>
          <w:rFonts w:ascii="Tahoma" w:eastAsia="Times New Roman" w:hAnsi="Tahoma" w:cs="Tahoma"/>
          <w:i/>
          <w:color w:val="212121"/>
          <w:sz w:val="23"/>
          <w:szCs w:val="23"/>
          <w:shd w:val="clear" w:color="auto" w:fill="FFFFFF"/>
        </w:rPr>
      </w:pPr>
    </w:p>
    <w:p w14:paraId="30CED605" w14:textId="77777777" w:rsidR="00A714B6" w:rsidRDefault="00A714B6" w:rsidP="00454879">
      <w:pPr>
        <w:rPr>
          <w:rFonts w:ascii="Tahoma" w:eastAsia="Times New Roman" w:hAnsi="Tahoma" w:cs="Tahoma"/>
          <w:i/>
          <w:color w:val="212121"/>
          <w:sz w:val="23"/>
          <w:szCs w:val="23"/>
          <w:shd w:val="clear" w:color="auto" w:fill="FFFFFF"/>
        </w:rPr>
      </w:pPr>
      <w:r>
        <w:rPr>
          <w:rFonts w:ascii="Tahoma" w:eastAsia="Times New Roman" w:hAnsi="Tahoma" w:cs="Tahoma"/>
          <w:i/>
          <w:color w:val="212121"/>
          <w:sz w:val="23"/>
          <w:szCs w:val="23"/>
          <w:shd w:val="clear" w:color="auto" w:fill="FFFFFF"/>
        </w:rPr>
        <w:t>Line 440: We have re-organized this section to reflect the editor’s suggestions and avoid redundant sentences.</w:t>
      </w:r>
    </w:p>
    <w:p w14:paraId="09F53F15" w14:textId="77777777" w:rsidR="00A714B6" w:rsidRDefault="00A714B6" w:rsidP="00454879">
      <w:pPr>
        <w:rPr>
          <w:rFonts w:ascii="Tahoma" w:eastAsia="Times New Roman" w:hAnsi="Tahoma" w:cs="Tahoma"/>
          <w:i/>
          <w:color w:val="212121"/>
          <w:sz w:val="23"/>
          <w:szCs w:val="23"/>
          <w:shd w:val="clear" w:color="auto" w:fill="FFFFFF"/>
        </w:rPr>
      </w:pPr>
    </w:p>
    <w:p w14:paraId="2081C420" w14:textId="77777777" w:rsidR="00A714B6" w:rsidRDefault="00A714B6" w:rsidP="00454879">
      <w:pPr>
        <w:rPr>
          <w:rFonts w:ascii="Tahoma" w:eastAsia="Times New Roman" w:hAnsi="Tahoma" w:cs="Tahoma"/>
          <w:i/>
          <w:color w:val="212121"/>
          <w:sz w:val="23"/>
          <w:szCs w:val="23"/>
          <w:shd w:val="clear" w:color="auto" w:fill="FFFFFF"/>
        </w:rPr>
      </w:pPr>
      <w:r>
        <w:rPr>
          <w:rFonts w:ascii="Tahoma" w:eastAsia="Times New Roman" w:hAnsi="Tahoma" w:cs="Tahoma"/>
          <w:i/>
          <w:color w:val="212121"/>
          <w:sz w:val="23"/>
          <w:szCs w:val="23"/>
          <w:shd w:val="clear" w:color="auto" w:fill="FFFFFF"/>
        </w:rPr>
        <w:t>Line 569: We have removed the commercial language “Oligofectamine”.</w:t>
      </w:r>
    </w:p>
    <w:p w14:paraId="2D4DBBA5" w14:textId="77777777" w:rsidR="00A714B6" w:rsidRDefault="00A714B6" w:rsidP="00454879">
      <w:pPr>
        <w:rPr>
          <w:rFonts w:ascii="Tahoma" w:eastAsia="Times New Roman" w:hAnsi="Tahoma" w:cs="Tahoma"/>
          <w:i/>
          <w:color w:val="212121"/>
          <w:sz w:val="23"/>
          <w:szCs w:val="23"/>
          <w:shd w:val="clear" w:color="auto" w:fill="FFFFFF"/>
        </w:rPr>
      </w:pPr>
    </w:p>
    <w:p w14:paraId="1A246F60" w14:textId="77777777" w:rsidR="00A714B6" w:rsidRDefault="00A714B6" w:rsidP="00454879">
      <w:pPr>
        <w:rPr>
          <w:rFonts w:ascii="Tahoma" w:eastAsia="Times New Roman" w:hAnsi="Tahoma" w:cs="Tahoma"/>
          <w:i/>
          <w:color w:val="212121"/>
          <w:sz w:val="23"/>
          <w:szCs w:val="23"/>
          <w:shd w:val="clear" w:color="auto" w:fill="FFFFFF"/>
        </w:rPr>
      </w:pPr>
      <w:r>
        <w:rPr>
          <w:rFonts w:ascii="Tahoma" w:eastAsia="Times New Roman" w:hAnsi="Tahoma" w:cs="Tahoma"/>
          <w:i/>
          <w:color w:val="212121"/>
          <w:sz w:val="23"/>
          <w:szCs w:val="23"/>
          <w:shd w:val="clear" w:color="auto" w:fill="FFFFFF"/>
        </w:rPr>
        <w:t>Line 638</w:t>
      </w:r>
      <w:r w:rsidR="006F53C1">
        <w:rPr>
          <w:rFonts w:ascii="Tahoma" w:eastAsia="Times New Roman" w:hAnsi="Tahoma" w:cs="Tahoma"/>
          <w:i/>
          <w:color w:val="212121"/>
          <w:sz w:val="23"/>
          <w:szCs w:val="23"/>
          <w:shd w:val="clear" w:color="auto" w:fill="FFFFFF"/>
        </w:rPr>
        <w:t>, 1311</w:t>
      </w:r>
      <w:r>
        <w:rPr>
          <w:rFonts w:ascii="Tahoma" w:eastAsia="Times New Roman" w:hAnsi="Tahoma" w:cs="Tahoma"/>
          <w:i/>
          <w:color w:val="212121"/>
          <w:sz w:val="23"/>
          <w:szCs w:val="23"/>
          <w:shd w:val="clear" w:color="auto" w:fill="FFFFFF"/>
        </w:rPr>
        <w:t>: We have removed quotation marks</w:t>
      </w:r>
      <w:r w:rsidR="006F53C1">
        <w:rPr>
          <w:rFonts w:ascii="Tahoma" w:eastAsia="Times New Roman" w:hAnsi="Tahoma" w:cs="Tahoma"/>
          <w:i/>
          <w:color w:val="212121"/>
          <w:sz w:val="23"/>
          <w:szCs w:val="23"/>
          <w:shd w:val="clear" w:color="auto" w:fill="FFFFFF"/>
        </w:rPr>
        <w:t xml:space="preserve"> as this is not a citation. It is a short form referring to our specific environment and set-up built for experiments involving laminar flow.</w:t>
      </w:r>
    </w:p>
    <w:p w14:paraId="02D185D4" w14:textId="77777777" w:rsidR="006F53C1" w:rsidRDefault="006F53C1" w:rsidP="00454879">
      <w:pPr>
        <w:rPr>
          <w:rFonts w:ascii="Tahoma" w:eastAsia="Times New Roman" w:hAnsi="Tahoma" w:cs="Tahoma"/>
          <w:i/>
          <w:color w:val="212121"/>
          <w:sz w:val="23"/>
          <w:szCs w:val="23"/>
          <w:shd w:val="clear" w:color="auto" w:fill="FFFFFF"/>
        </w:rPr>
      </w:pPr>
    </w:p>
    <w:p w14:paraId="3B07C239" w14:textId="77777777" w:rsidR="006F53C1" w:rsidRDefault="006F53C1" w:rsidP="00454879">
      <w:pPr>
        <w:rPr>
          <w:rFonts w:ascii="Tahoma" w:eastAsia="Times New Roman" w:hAnsi="Tahoma" w:cs="Tahoma"/>
          <w:i/>
          <w:color w:val="212121"/>
          <w:sz w:val="23"/>
          <w:szCs w:val="23"/>
          <w:shd w:val="clear" w:color="auto" w:fill="FFFFFF"/>
        </w:rPr>
      </w:pPr>
      <w:r>
        <w:rPr>
          <w:rFonts w:ascii="Tahoma" w:eastAsia="Times New Roman" w:hAnsi="Tahoma" w:cs="Tahoma"/>
          <w:i/>
          <w:color w:val="212121"/>
          <w:sz w:val="23"/>
          <w:szCs w:val="23"/>
          <w:shd w:val="clear" w:color="auto" w:fill="FFFFFF"/>
        </w:rPr>
        <w:lastRenderedPageBreak/>
        <w:t>Line 687: We have moved the list of autoclaved materials to Table 2.</w:t>
      </w:r>
    </w:p>
    <w:p w14:paraId="33B2E4FE" w14:textId="77777777" w:rsidR="006F53C1" w:rsidRDefault="006F53C1" w:rsidP="00454879">
      <w:pPr>
        <w:rPr>
          <w:rFonts w:ascii="Tahoma" w:eastAsia="Times New Roman" w:hAnsi="Tahoma" w:cs="Tahoma"/>
          <w:i/>
          <w:color w:val="212121"/>
          <w:sz w:val="23"/>
          <w:szCs w:val="23"/>
          <w:shd w:val="clear" w:color="auto" w:fill="FFFFFF"/>
        </w:rPr>
      </w:pPr>
    </w:p>
    <w:p w14:paraId="7107BE69" w14:textId="77777777" w:rsidR="006F53C1" w:rsidRDefault="006F53C1" w:rsidP="00454879">
      <w:pPr>
        <w:rPr>
          <w:rFonts w:ascii="Tahoma" w:eastAsia="Times New Roman" w:hAnsi="Tahoma" w:cs="Tahoma"/>
          <w:i/>
          <w:color w:val="212121"/>
          <w:sz w:val="23"/>
          <w:szCs w:val="23"/>
          <w:shd w:val="clear" w:color="auto" w:fill="FFFFFF"/>
        </w:rPr>
      </w:pPr>
      <w:r>
        <w:rPr>
          <w:rFonts w:ascii="Tahoma" w:eastAsia="Times New Roman" w:hAnsi="Tahoma" w:cs="Tahoma"/>
          <w:i/>
          <w:color w:val="212121"/>
          <w:sz w:val="23"/>
          <w:szCs w:val="23"/>
          <w:shd w:val="clear" w:color="auto" w:fill="FFFFFF"/>
        </w:rPr>
        <w:t>Line 1224, 1296: We have removed highlighting for steps that involve calculations.</w:t>
      </w:r>
    </w:p>
    <w:p w14:paraId="5120AFB0" w14:textId="77777777" w:rsidR="006F53C1" w:rsidRDefault="00454879" w:rsidP="00454879">
      <w:pPr>
        <w:rPr>
          <w:rFonts w:ascii="Tahoma" w:eastAsia="Times New Roman" w:hAnsi="Tahoma" w:cs="Tahoma"/>
          <w:color w:val="212121"/>
          <w:sz w:val="23"/>
          <w:szCs w:val="23"/>
          <w:shd w:val="clear" w:color="auto" w:fill="FFFFFF"/>
        </w:rPr>
      </w:pPr>
      <w:r w:rsidRPr="006D00C4">
        <w:rPr>
          <w:rFonts w:ascii="Tahoma" w:eastAsia="Times New Roman" w:hAnsi="Tahoma" w:cs="Tahoma"/>
          <w:color w:val="212121"/>
          <w:sz w:val="23"/>
          <w:szCs w:val="23"/>
        </w:rPr>
        <w:br/>
      </w:r>
      <w:r w:rsidRPr="006D00C4">
        <w:rPr>
          <w:rFonts w:ascii="Tahoma" w:eastAsia="Times New Roman" w:hAnsi="Tahoma" w:cs="Tahoma"/>
          <w:color w:val="212121"/>
          <w:sz w:val="23"/>
          <w:szCs w:val="23"/>
          <w:shd w:val="clear" w:color="auto" w:fill="FFFFFF"/>
        </w:rPr>
        <w:t>3. Presently the protocol is more than 10 pages. Please reduce the protocol length to fit in 10 pages max (hard cut limit) including heading and spacings. Please do not use redundant sentences. Also please remove the list of equipment autoclaved and make a separate table for this.</w:t>
      </w:r>
    </w:p>
    <w:p w14:paraId="6E00E25A" w14:textId="77777777" w:rsidR="006F53C1" w:rsidRDefault="006F53C1" w:rsidP="00454879">
      <w:pPr>
        <w:rPr>
          <w:rFonts w:ascii="Tahoma" w:eastAsia="Times New Roman" w:hAnsi="Tahoma" w:cs="Tahoma"/>
          <w:color w:val="212121"/>
          <w:sz w:val="23"/>
          <w:szCs w:val="23"/>
          <w:shd w:val="clear" w:color="auto" w:fill="FFFFFF"/>
        </w:rPr>
      </w:pPr>
    </w:p>
    <w:p w14:paraId="32F89AB8" w14:textId="77777777" w:rsidR="006F53C1" w:rsidRPr="006F53C1" w:rsidRDefault="006F53C1" w:rsidP="00454879">
      <w:pPr>
        <w:rPr>
          <w:rFonts w:ascii="Tahoma" w:eastAsia="Times New Roman" w:hAnsi="Tahoma" w:cs="Tahoma"/>
          <w:i/>
          <w:color w:val="212121"/>
          <w:sz w:val="23"/>
          <w:szCs w:val="23"/>
          <w:shd w:val="clear" w:color="auto" w:fill="FFFFFF"/>
        </w:rPr>
      </w:pPr>
      <w:r>
        <w:rPr>
          <w:rFonts w:ascii="Tahoma" w:eastAsia="Times New Roman" w:hAnsi="Tahoma" w:cs="Tahoma"/>
          <w:i/>
          <w:color w:val="212121"/>
          <w:sz w:val="23"/>
          <w:szCs w:val="23"/>
          <w:shd w:val="clear" w:color="auto" w:fill="FFFFFF"/>
        </w:rPr>
        <w:t>Author response: We have reduced the length of the protocol to fit in 10 pages. We have removed the list of equipment autoclaved and made a separate table (Table 2) to refer to these items.</w:t>
      </w:r>
    </w:p>
    <w:p w14:paraId="065460C9" w14:textId="77777777" w:rsidR="006F53C1" w:rsidRDefault="00454879" w:rsidP="00454879">
      <w:pPr>
        <w:rPr>
          <w:rFonts w:ascii="Tahoma" w:eastAsia="Times New Roman" w:hAnsi="Tahoma" w:cs="Tahoma"/>
          <w:color w:val="212121"/>
          <w:sz w:val="23"/>
          <w:szCs w:val="23"/>
          <w:shd w:val="clear" w:color="auto" w:fill="FFFFFF"/>
        </w:rPr>
      </w:pPr>
      <w:r w:rsidRPr="006D00C4">
        <w:rPr>
          <w:rFonts w:ascii="Tahoma" w:eastAsia="Times New Roman" w:hAnsi="Tahoma" w:cs="Tahoma"/>
          <w:color w:val="212121"/>
          <w:sz w:val="23"/>
          <w:szCs w:val="23"/>
        </w:rPr>
        <w:br/>
      </w:r>
      <w:r w:rsidRPr="006D00C4">
        <w:rPr>
          <w:rFonts w:ascii="Tahoma" w:eastAsia="Times New Roman" w:hAnsi="Tahoma" w:cs="Tahoma"/>
          <w:color w:val="212121"/>
          <w:sz w:val="23"/>
          <w:szCs w:val="23"/>
          <w:shd w:val="clear" w:color="auto" w:fill="FFFFFF"/>
        </w:rPr>
        <w:t>4. The highlighted text does not form a cohesive story. Also please remember that if you highlight a step, please highlight subsequent steps stating how the protocol is performed. Please ensure that the highlight is no more than 2.75 pages including heading and spacings.</w:t>
      </w:r>
    </w:p>
    <w:p w14:paraId="6E11AD9F" w14:textId="77777777" w:rsidR="006F53C1" w:rsidRDefault="006F53C1" w:rsidP="00454879">
      <w:pPr>
        <w:rPr>
          <w:rFonts w:ascii="Tahoma" w:eastAsia="Times New Roman" w:hAnsi="Tahoma" w:cs="Tahoma"/>
          <w:color w:val="212121"/>
          <w:sz w:val="23"/>
          <w:szCs w:val="23"/>
          <w:shd w:val="clear" w:color="auto" w:fill="FFFFFF"/>
        </w:rPr>
      </w:pPr>
    </w:p>
    <w:p w14:paraId="373EAC37" w14:textId="77777777" w:rsidR="006F53C1" w:rsidRPr="006F53C1" w:rsidRDefault="006F53C1" w:rsidP="00454879">
      <w:pPr>
        <w:rPr>
          <w:rFonts w:ascii="Tahoma" w:eastAsia="Times New Roman" w:hAnsi="Tahoma" w:cs="Tahoma"/>
          <w:i/>
          <w:color w:val="212121"/>
          <w:sz w:val="23"/>
          <w:szCs w:val="23"/>
          <w:shd w:val="clear" w:color="auto" w:fill="FFFFFF"/>
        </w:rPr>
      </w:pPr>
      <w:r>
        <w:rPr>
          <w:rFonts w:ascii="Tahoma" w:eastAsia="Times New Roman" w:hAnsi="Tahoma" w:cs="Tahoma"/>
          <w:i/>
          <w:color w:val="212121"/>
          <w:sz w:val="23"/>
          <w:szCs w:val="23"/>
          <w:shd w:val="clear" w:color="auto" w:fill="FFFFFF"/>
        </w:rPr>
        <w:t xml:space="preserve">Author response: We have amended our highlighted text to form a more cohesive story. We have focused the highlighted </w:t>
      </w:r>
      <w:r w:rsidR="00055871">
        <w:rPr>
          <w:rFonts w:ascii="Tahoma" w:eastAsia="Times New Roman" w:hAnsi="Tahoma" w:cs="Tahoma"/>
          <w:i/>
          <w:color w:val="212121"/>
          <w:sz w:val="23"/>
          <w:szCs w:val="23"/>
          <w:shd w:val="clear" w:color="auto" w:fill="FFFFFF"/>
        </w:rPr>
        <w:t>text on steps that are more specific to our use of endothelial cells in this setting and that include elements that are unique to our protocol. As such, we have included the cell seeding, and method of cell harvesting for RNA from endothelial cells, as well as our particular environment used for running multiple concurrent laminar flow experiments and the set-up of our flow monitors.</w:t>
      </w:r>
    </w:p>
    <w:p w14:paraId="7A6192C4" w14:textId="77777777" w:rsidR="00454879" w:rsidRPr="006D00C4" w:rsidRDefault="00454879" w:rsidP="00454879">
      <w:pPr>
        <w:rPr>
          <w:rFonts w:ascii="Times New Roman" w:eastAsia="Times New Roman" w:hAnsi="Times New Roman" w:cs="Times New Roman"/>
        </w:rPr>
      </w:pPr>
      <w:r w:rsidRPr="006D00C4">
        <w:rPr>
          <w:rFonts w:ascii="Tahoma" w:eastAsia="Times New Roman" w:hAnsi="Tahoma" w:cs="Tahoma"/>
          <w:color w:val="212121"/>
          <w:sz w:val="23"/>
          <w:szCs w:val="23"/>
        </w:rPr>
        <w:br/>
      </w:r>
      <w:r w:rsidRPr="006D00C4">
        <w:rPr>
          <w:rFonts w:ascii="Tahoma" w:eastAsia="Times New Roman" w:hAnsi="Tahoma" w:cs="Tahoma"/>
          <w:color w:val="212121"/>
          <w:sz w:val="23"/>
          <w:szCs w:val="23"/>
          <w:shd w:val="clear" w:color="auto" w:fill="FFFFFF"/>
        </w:rPr>
        <w:t>5.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 Please ignore if the figures are original.</w:t>
      </w:r>
    </w:p>
    <w:p w14:paraId="0C4872C6" w14:textId="77777777" w:rsidR="003B09D0" w:rsidRDefault="00550465"/>
    <w:p w14:paraId="5267DC49" w14:textId="083BF9D2" w:rsidR="00055871" w:rsidRDefault="00055871">
      <w:pPr>
        <w:rPr>
          <w:i/>
        </w:rPr>
      </w:pPr>
      <w:r>
        <w:rPr>
          <w:i/>
        </w:rPr>
        <w:t xml:space="preserve">Author response: All the illustrations in this manuscript are original artwork made for this manuscript. </w:t>
      </w:r>
      <w:r w:rsidR="00EF73BF">
        <w:rPr>
          <w:i/>
        </w:rPr>
        <w:t>We have adapted the data for Figure 4 for this manuscript and cited in the figure legend</w:t>
      </w:r>
      <w:r w:rsidR="00550465">
        <w:rPr>
          <w:i/>
        </w:rPr>
        <w:t xml:space="preserve"> Line 415. The figure itself is original for this JoVE manuscript</w:t>
      </w:r>
      <w:bookmarkStart w:id="0" w:name="_GoBack"/>
      <w:bookmarkEnd w:id="0"/>
      <w:r w:rsidR="008C0D2B">
        <w:rPr>
          <w:i/>
        </w:rPr>
        <w:t>.</w:t>
      </w:r>
      <w:r w:rsidR="00EE0EE8">
        <w:rPr>
          <w:i/>
        </w:rPr>
        <w:t xml:space="preserve"> This link (</w:t>
      </w:r>
      <w:hyperlink r:id="rId5" w:history="1">
        <w:r w:rsidR="00EE0EE8" w:rsidRPr="001F7D53">
          <w:rPr>
            <w:rStyle w:val="Hyperlink"/>
            <w:i/>
          </w:rPr>
          <w:t>http://www.pnas.org/page/authors/licenses)</w:t>
        </w:r>
      </w:hyperlink>
      <w:r w:rsidR="00EE0EE8">
        <w:rPr>
          <w:i/>
        </w:rPr>
        <w:t xml:space="preserve"> to the editorial policy outlines the journal’s policy on use of materials.</w:t>
      </w:r>
    </w:p>
    <w:p w14:paraId="757ACBDC" w14:textId="77777777" w:rsidR="00B62D10" w:rsidRDefault="00B62D10">
      <w:pPr>
        <w:rPr>
          <w:i/>
        </w:rPr>
      </w:pPr>
    </w:p>
    <w:p w14:paraId="02EBB3FB" w14:textId="77777777" w:rsidR="00B62D10" w:rsidRPr="00B62D10" w:rsidRDefault="00B62D10" w:rsidP="00B62D10">
      <w:pPr>
        <w:spacing w:after="100" w:afterAutospacing="1"/>
        <w:outlineLvl w:val="1"/>
        <w:rPr>
          <w:rFonts w:ascii="Helvetica" w:eastAsia="Times New Roman" w:hAnsi="Helvetica" w:cs="Times New Roman"/>
          <w:b/>
          <w:bCs/>
          <w:color w:val="D94720"/>
          <w:sz w:val="36"/>
          <w:szCs w:val="36"/>
        </w:rPr>
      </w:pPr>
      <w:r w:rsidRPr="00B62D10">
        <w:rPr>
          <w:rFonts w:ascii="Helvetica" w:eastAsia="Times New Roman" w:hAnsi="Helvetica" w:cs="Times New Roman"/>
          <w:b/>
          <w:bCs/>
          <w:color w:val="D94720"/>
          <w:sz w:val="36"/>
          <w:szCs w:val="36"/>
        </w:rPr>
        <w:t>Default License for PNAS Articles</w:t>
      </w:r>
    </w:p>
    <w:p w14:paraId="27645DCE" w14:textId="77777777" w:rsidR="00B62D10" w:rsidRDefault="00B62D10" w:rsidP="00B62D10">
      <w:pPr>
        <w:pStyle w:val="Heading3"/>
        <w:spacing w:before="0"/>
        <w:rPr>
          <w:rFonts w:ascii="Helvetica Neue" w:eastAsia="Times New Roman" w:hAnsi="Helvetica Neue"/>
          <w:color w:val="222222"/>
          <w:sz w:val="27"/>
          <w:szCs w:val="27"/>
        </w:rPr>
      </w:pPr>
      <w:r>
        <w:rPr>
          <w:rFonts w:ascii="Helvetica Neue" w:eastAsia="Times New Roman" w:hAnsi="Helvetica Neue"/>
          <w:color w:val="222222"/>
        </w:rPr>
        <w:t>Authors retain the following rights:</w:t>
      </w:r>
    </w:p>
    <w:p w14:paraId="506F7577" w14:textId="77777777" w:rsidR="00B62D10" w:rsidRPr="00B62D10" w:rsidRDefault="00B62D10" w:rsidP="00B62D10">
      <w:pPr>
        <w:numPr>
          <w:ilvl w:val="0"/>
          <w:numId w:val="1"/>
        </w:numPr>
        <w:spacing w:before="100" w:beforeAutospacing="1" w:after="100" w:afterAutospacing="1"/>
        <w:rPr>
          <w:rFonts w:ascii="Helvetica Neue" w:eastAsia="Times New Roman" w:hAnsi="Helvetica Neue" w:cs="Times New Roman"/>
          <w:color w:val="333333"/>
          <w:sz w:val="23"/>
          <w:szCs w:val="23"/>
        </w:rPr>
      </w:pPr>
      <w:r w:rsidRPr="00B62D10">
        <w:rPr>
          <w:rFonts w:ascii="Helvetica Neue" w:eastAsia="Times New Roman" w:hAnsi="Helvetica Neue" w:cs="Times New Roman"/>
          <w:color w:val="333333"/>
          <w:sz w:val="23"/>
          <w:szCs w:val="23"/>
        </w:rPr>
        <w:t>The right to reuse the original figures and tables in future works.</w:t>
      </w:r>
    </w:p>
    <w:p w14:paraId="5EFA279A" w14:textId="77777777" w:rsidR="00B62D10" w:rsidRPr="00055871" w:rsidRDefault="00B62D10">
      <w:pPr>
        <w:rPr>
          <w:i/>
        </w:rPr>
      </w:pPr>
    </w:p>
    <w:sectPr w:rsidR="00B62D10" w:rsidRPr="00055871" w:rsidSect="005331A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Tahoma">
    <w:panose1 w:val="020B0604030504040204"/>
    <w:charset w:val="00"/>
    <w:family w:val="auto"/>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0D1625"/>
    <w:multiLevelType w:val="multilevel"/>
    <w:tmpl w:val="5CF6C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879"/>
    <w:rsid w:val="00055871"/>
    <w:rsid w:val="0007073D"/>
    <w:rsid w:val="00081FE4"/>
    <w:rsid w:val="000C6539"/>
    <w:rsid w:val="001B05EC"/>
    <w:rsid w:val="001E0E41"/>
    <w:rsid w:val="0020729F"/>
    <w:rsid w:val="00216DF5"/>
    <w:rsid w:val="00244DFF"/>
    <w:rsid w:val="00261C31"/>
    <w:rsid w:val="002B17BB"/>
    <w:rsid w:val="002F76B0"/>
    <w:rsid w:val="00316477"/>
    <w:rsid w:val="00324AF0"/>
    <w:rsid w:val="003849E6"/>
    <w:rsid w:val="00391C60"/>
    <w:rsid w:val="003F34DA"/>
    <w:rsid w:val="00427728"/>
    <w:rsid w:val="0044429F"/>
    <w:rsid w:val="00447B79"/>
    <w:rsid w:val="00454879"/>
    <w:rsid w:val="00486DE2"/>
    <w:rsid w:val="0050283B"/>
    <w:rsid w:val="005331A2"/>
    <w:rsid w:val="00550465"/>
    <w:rsid w:val="00562646"/>
    <w:rsid w:val="00571B91"/>
    <w:rsid w:val="005B4351"/>
    <w:rsid w:val="006001E4"/>
    <w:rsid w:val="006202EE"/>
    <w:rsid w:val="00626FAD"/>
    <w:rsid w:val="00650E76"/>
    <w:rsid w:val="006A2057"/>
    <w:rsid w:val="006A4F9C"/>
    <w:rsid w:val="006E5656"/>
    <w:rsid w:val="006F53C1"/>
    <w:rsid w:val="007A17B6"/>
    <w:rsid w:val="007F3F4C"/>
    <w:rsid w:val="00817CFB"/>
    <w:rsid w:val="00830B10"/>
    <w:rsid w:val="008C0D2B"/>
    <w:rsid w:val="008E1FFB"/>
    <w:rsid w:val="00920592"/>
    <w:rsid w:val="0095105A"/>
    <w:rsid w:val="00965926"/>
    <w:rsid w:val="00974737"/>
    <w:rsid w:val="009A0C97"/>
    <w:rsid w:val="00A51062"/>
    <w:rsid w:val="00A53E94"/>
    <w:rsid w:val="00A67127"/>
    <w:rsid w:val="00A714B6"/>
    <w:rsid w:val="00A73ACA"/>
    <w:rsid w:val="00A94C72"/>
    <w:rsid w:val="00AA7B1F"/>
    <w:rsid w:val="00AD2FEE"/>
    <w:rsid w:val="00AE7DB8"/>
    <w:rsid w:val="00B62D10"/>
    <w:rsid w:val="00BE77D2"/>
    <w:rsid w:val="00C2316C"/>
    <w:rsid w:val="00C7634D"/>
    <w:rsid w:val="00C945AF"/>
    <w:rsid w:val="00CB3D7D"/>
    <w:rsid w:val="00CB6378"/>
    <w:rsid w:val="00CD4E0A"/>
    <w:rsid w:val="00D01129"/>
    <w:rsid w:val="00E16BC5"/>
    <w:rsid w:val="00EB3E02"/>
    <w:rsid w:val="00ED061A"/>
    <w:rsid w:val="00EE0EE8"/>
    <w:rsid w:val="00EF73BF"/>
    <w:rsid w:val="00F24739"/>
    <w:rsid w:val="00F53E38"/>
    <w:rsid w:val="00F70356"/>
    <w:rsid w:val="00F77A69"/>
    <w:rsid w:val="00FC7F5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696FD3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54879"/>
  </w:style>
  <w:style w:type="paragraph" w:styleId="Heading2">
    <w:name w:val="heading 2"/>
    <w:basedOn w:val="Normal"/>
    <w:link w:val="Heading2Char"/>
    <w:uiPriority w:val="9"/>
    <w:qFormat/>
    <w:rsid w:val="00B62D10"/>
    <w:pPr>
      <w:spacing w:before="100" w:beforeAutospacing="1" w:after="100" w:afterAutospacing="1"/>
      <w:outlineLvl w:val="1"/>
    </w:pPr>
    <w:rPr>
      <w:rFonts w:ascii="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B62D10"/>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ionlegend">
    <w:name w:val="Caption legend"/>
    <w:basedOn w:val="BodyText"/>
    <w:qFormat/>
    <w:rsid w:val="006A2057"/>
    <w:pPr>
      <w:spacing w:after="0"/>
    </w:pPr>
    <w:rPr>
      <w:rFonts w:ascii="Times New Roman" w:hAnsi="Times New Roman"/>
      <w:lang w:eastAsia="en-CA"/>
    </w:rPr>
  </w:style>
  <w:style w:type="paragraph" w:styleId="BodyText">
    <w:name w:val="Body Text"/>
    <w:basedOn w:val="Normal"/>
    <w:link w:val="BodyTextChar"/>
    <w:uiPriority w:val="99"/>
    <w:semiHidden/>
    <w:unhideWhenUsed/>
    <w:rsid w:val="006A2057"/>
    <w:pPr>
      <w:spacing w:after="120"/>
    </w:pPr>
  </w:style>
  <w:style w:type="character" w:customStyle="1" w:styleId="BodyTextChar">
    <w:name w:val="Body Text Char"/>
    <w:basedOn w:val="DefaultParagraphFont"/>
    <w:link w:val="BodyText"/>
    <w:uiPriority w:val="99"/>
    <w:semiHidden/>
    <w:rsid w:val="006A2057"/>
  </w:style>
  <w:style w:type="character" w:customStyle="1" w:styleId="Heading2Char">
    <w:name w:val="Heading 2 Char"/>
    <w:basedOn w:val="DefaultParagraphFont"/>
    <w:link w:val="Heading2"/>
    <w:uiPriority w:val="9"/>
    <w:rsid w:val="00B62D10"/>
    <w:rPr>
      <w:rFonts w:ascii="Times New Roman" w:hAnsi="Times New Roman" w:cs="Times New Roman"/>
      <w:b/>
      <w:bCs/>
      <w:sz w:val="36"/>
      <w:szCs w:val="36"/>
    </w:rPr>
  </w:style>
  <w:style w:type="character" w:customStyle="1" w:styleId="Heading3Char">
    <w:name w:val="Heading 3 Char"/>
    <w:basedOn w:val="DefaultParagraphFont"/>
    <w:link w:val="Heading3"/>
    <w:uiPriority w:val="9"/>
    <w:semiHidden/>
    <w:rsid w:val="00B62D10"/>
    <w:rPr>
      <w:rFonts w:asciiTheme="majorHAnsi" w:eastAsiaTheme="majorEastAsia" w:hAnsiTheme="majorHAnsi" w:cstheme="majorBidi"/>
      <w:color w:val="1F3763" w:themeColor="accent1" w:themeShade="7F"/>
    </w:rPr>
  </w:style>
  <w:style w:type="character" w:styleId="Hyperlink">
    <w:name w:val="Hyperlink"/>
    <w:basedOn w:val="DefaultParagraphFont"/>
    <w:uiPriority w:val="99"/>
    <w:unhideWhenUsed/>
    <w:rsid w:val="00EE0EE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940044">
      <w:bodyDiv w:val="1"/>
      <w:marLeft w:val="0"/>
      <w:marRight w:val="0"/>
      <w:marTop w:val="0"/>
      <w:marBottom w:val="0"/>
      <w:divBdr>
        <w:top w:val="none" w:sz="0" w:space="0" w:color="auto"/>
        <w:left w:val="none" w:sz="0" w:space="0" w:color="auto"/>
        <w:bottom w:val="none" w:sz="0" w:space="0" w:color="auto"/>
        <w:right w:val="none" w:sz="0" w:space="0" w:color="auto"/>
      </w:divBdr>
    </w:div>
    <w:div w:id="462189675">
      <w:bodyDiv w:val="1"/>
      <w:marLeft w:val="0"/>
      <w:marRight w:val="0"/>
      <w:marTop w:val="0"/>
      <w:marBottom w:val="0"/>
      <w:divBdr>
        <w:top w:val="none" w:sz="0" w:space="0" w:color="auto"/>
        <w:left w:val="none" w:sz="0" w:space="0" w:color="auto"/>
        <w:bottom w:val="none" w:sz="0" w:space="0" w:color="auto"/>
        <w:right w:val="none" w:sz="0" w:space="0" w:color="auto"/>
      </w:divBdr>
    </w:div>
    <w:div w:id="17818749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nas.org/page/authors/license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645</Words>
  <Characters>3679</Characters>
  <Application>Microsoft Macintosh Word</Application>
  <DocSecurity>0</DocSecurity>
  <Lines>30</Lines>
  <Paragraphs>8</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Default License for PNAS Articles</vt:lpstr>
      <vt:lpstr>        Authors retain the following rights:</vt:lpstr>
    </vt:vector>
  </TitlesOfParts>
  <LinksUpToDate>false</LinksUpToDate>
  <CharactersWithSpaces>4316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 Man</dc:creator>
  <cp:keywords/>
  <dc:description/>
  <cp:lastModifiedBy>Hon Man</cp:lastModifiedBy>
  <cp:revision>4</cp:revision>
  <dcterms:created xsi:type="dcterms:W3CDTF">2018-07-13T19:19:00Z</dcterms:created>
  <dcterms:modified xsi:type="dcterms:W3CDTF">2018-07-16T15:32:00Z</dcterms:modified>
</cp:coreProperties>
</file>